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A5" w:rsidRPr="00E8511C" w:rsidRDefault="000644A5" w:rsidP="000644A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8511C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</w:p>
    <w:p w:rsidR="000644A5" w:rsidRPr="00E8511C" w:rsidRDefault="000644A5" w:rsidP="000644A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8511C">
        <w:rPr>
          <w:rFonts w:ascii="Times New Roman" w:hAnsi="Times New Roman" w:cs="Times New Roman"/>
          <w:b/>
          <w:sz w:val="24"/>
          <w:szCs w:val="24"/>
        </w:rPr>
        <w:t xml:space="preserve">do Uchwały Nr </w:t>
      </w:r>
      <w:r w:rsidR="00604018">
        <w:rPr>
          <w:rFonts w:ascii="Times New Roman" w:hAnsi="Times New Roman" w:cs="Times New Roman"/>
          <w:b/>
          <w:sz w:val="24"/>
          <w:szCs w:val="24"/>
        </w:rPr>
        <w:t>XLVII/197/21</w:t>
      </w:r>
    </w:p>
    <w:p w:rsidR="000644A5" w:rsidRPr="00E8511C" w:rsidRDefault="000644A5" w:rsidP="000644A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8511C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:rsidR="000644A5" w:rsidRPr="00E8511C" w:rsidRDefault="000644A5" w:rsidP="000644A5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8511C">
        <w:rPr>
          <w:rFonts w:ascii="Times New Roman" w:hAnsi="Times New Roman" w:cs="Times New Roman"/>
          <w:b/>
          <w:sz w:val="24"/>
          <w:szCs w:val="24"/>
        </w:rPr>
        <w:t>z dnia</w:t>
      </w:r>
      <w:r w:rsidR="00604018">
        <w:rPr>
          <w:rFonts w:ascii="Times New Roman" w:hAnsi="Times New Roman" w:cs="Times New Roman"/>
          <w:b/>
          <w:sz w:val="24"/>
          <w:szCs w:val="24"/>
        </w:rPr>
        <w:t xml:space="preserve"> 28 stycznia 2021 r.</w:t>
      </w:r>
    </w:p>
    <w:p w:rsidR="000644A5" w:rsidRPr="00212041" w:rsidRDefault="000644A5" w:rsidP="000644A5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0644A5" w:rsidRPr="000644A5" w:rsidRDefault="000644A5" w:rsidP="0006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4A5">
        <w:rPr>
          <w:rFonts w:ascii="Times New Roman" w:hAnsi="Times New Roman" w:cs="Times New Roman"/>
          <w:b/>
          <w:sz w:val="28"/>
          <w:szCs w:val="28"/>
        </w:rPr>
        <w:t>PLAN PRACY</w:t>
      </w:r>
    </w:p>
    <w:p w:rsidR="000644A5" w:rsidRPr="000644A5" w:rsidRDefault="000644A5" w:rsidP="00064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4A5">
        <w:rPr>
          <w:rFonts w:ascii="Times New Roman" w:hAnsi="Times New Roman" w:cs="Times New Roman"/>
          <w:b/>
          <w:sz w:val="28"/>
          <w:szCs w:val="28"/>
        </w:rPr>
        <w:t>KOMISJI REWIZYJNEJ RADY GMINY ORCHOWO</w:t>
      </w:r>
    </w:p>
    <w:p w:rsidR="000644A5" w:rsidRDefault="00766117" w:rsidP="00E8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2021</w:t>
      </w:r>
    </w:p>
    <w:p w:rsidR="00766117" w:rsidRPr="00E8511C" w:rsidRDefault="00766117" w:rsidP="00E8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513" w:type="dxa"/>
        <w:tblLayout w:type="fixed"/>
        <w:tblLook w:val="04A0" w:firstRow="1" w:lastRow="0" w:firstColumn="1" w:lastColumn="0" w:noHBand="0" w:noVBand="1"/>
      </w:tblPr>
      <w:tblGrid>
        <w:gridCol w:w="1668"/>
        <w:gridCol w:w="5719"/>
        <w:gridCol w:w="2126"/>
      </w:tblGrid>
      <w:tr w:rsidR="000644A5" w:rsidTr="000644A5">
        <w:trPr>
          <w:trHeight w:val="812"/>
        </w:trPr>
        <w:tc>
          <w:tcPr>
            <w:tcW w:w="1668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komisji</w:t>
            </w:r>
          </w:p>
        </w:tc>
        <w:tc>
          <w:tcPr>
            <w:tcW w:w="5719" w:type="dxa"/>
            <w:vAlign w:val="center"/>
          </w:tcPr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Pods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tawowa tematyka komisji</w:t>
            </w:r>
          </w:p>
        </w:tc>
        <w:tc>
          <w:tcPr>
            <w:tcW w:w="2126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Przedkładają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materiały</w:t>
            </w:r>
          </w:p>
        </w:tc>
      </w:tr>
      <w:tr w:rsidR="000644A5" w:rsidTr="00A34729">
        <w:tc>
          <w:tcPr>
            <w:tcW w:w="1668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kwartał: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styczeń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luty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marzec</w:t>
            </w:r>
          </w:p>
        </w:tc>
        <w:tc>
          <w:tcPr>
            <w:tcW w:w="5719" w:type="dxa"/>
            <w:vAlign w:val="center"/>
          </w:tcPr>
          <w:p w:rsidR="00721A77" w:rsidRPr="00721A77" w:rsidRDefault="00721A77" w:rsidP="00A347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644A5" w:rsidRDefault="000644A5" w:rsidP="00A347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działu:</w:t>
            </w:r>
          </w:p>
          <w:p w:rsidR="00547593" w:rsidRDefault="00547593" w:rsidP="00A3472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44A5">
              <w:rPr>
                <w:rFonts w:ascii="Times New Roman" w:hAnsi="Times New Roman" w:cs="Times New Roman"/>
                <w:sz w:val="24"/>
                <w:szCs w:val="24"/>
              </w:rPr>
              <w:t xml:space="preserve">- 400 –Wytwarzanie i zaopatrywanie w energię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644A5" w:rsidRDefault="00547593" w:rsidP="00A3472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644A5">
              <w:rPr>
                <w:rFonts w:ascii="Times New Roman" w:hAnsi="Times New Roman" w:cs="Times New Roman"/>
                <w:sz w:val="24"/>
                <w:szCs w:val="24"/>
              </w:rPr>
              <w:t>elektryczną, gaz i wodę,</w:t>
            </w:r>
          </w:p>
          <w:p w:rsidR="000644A5" w:rsidRDefault="00547593" w:rsidP="00A3472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644A5">
              <w:rPr>
                <w:rFonts w:ascii="Times New Roman" w:hAnsi="Times New Roman" w:cs="Times New Roman"/>
                <w:sz w:val="24"/>
                <w:szCs w:val="24"/>
              </w:rPr>
              <w:t xml:space="preserve">-010 rozdział 01010– Infrastruktura wodociągowa </w:t>
            </w:r>
          </w:p>
          <w:p w:rsidR="000644A5" w:rsidRDefault="000644A5" w:rsidP="00A34729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 sanitacyjna wsi.</w:t>
            </w:r>
          </w:p>
          <w:p w:rsidR="00DB41BF" w:rsidRPr="00DB41BF" w:rsidRDefault="00DB41BF" w:rsidP="00DB4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 </w:t>
            </w:r>
            <w:r w:rsidRPr="00DB41BF">
              <w:rPr>
                <w:rFonts w:ascii="Times New Roman" w:hAnsi="Times New Roman" w:cs="Times New Roman"/>
                <w:sz w:val="24"/>
                <w:szCs w:val="24"/>
              </w:rPr>
              <w:t>Kontrola działu:</w:t>
            </w:r>
          </w:p>
          <w:p w:rsidR="00DB41BF" w:rsidRDefault="00DB41BF" w:rsidP="00DB41B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- 926 – Kultura fizyczna i sport,</w:t>
            </w:r>
          </w:p>
          <w:p w:rsidR="00AC5C17" w:rsidRDefault="00AC5C17" w:rsidP="00DB41B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   Kontrola dotacji dla Klubu sportowego  </w:t>
            </w:r>
          </w:p>
          <w:p w:rsidR="00AC5C17" w:rsidRPr="00604018" w:rsidRDefault="00AC5C17" w:rsidP="00DB41B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„</w:t>
            </w:r>
            <w:r w:rsidRPr="00604018">
              <w:rPr>
                <w:rFonts w:ascii="Times New Roman" w:hAnsi="Times New Roman" w:cs="Times New Roman"/>
                <w:sz w:val="24"/>
                <w:szCs w:val="24"/>
              </w:rPr>
              <w:t>Hetman”</w:t>
            </w:r>
            <w:r w:rsidR="00DB08A4" w:rsidRPr="00604018">
              <w:rPr>
                <w:rFonts w:ascii="Times New Roman" w:hAnsi="Times New Roman" w:cs="Times New Roman"/>
                <w:sz w:val="24"/>
                <w:szCs w:val="24"/>
              </w:rPr>
              <w:t xml:space="preserve"> za rok 2020.</w:t>
            </w:r>
          </w:p>
          <w:p w:rsidR="00AC5C17" w:rsidRPr="00604018" w:rsidRDefault="00AC5C17" w:rsidP="00DB41B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8">
              <w:rPr>
                <w:rFonts w:ascii="Times New Roman" w:hAnsi="Times New Roman" w:cs="Times New Roman"/>
                <w:sz w:val="24"/>
                <w:szCs w:val="24"/>
              </w:rPr>
              <w:t xml:space="preserve">  -   Kontrola rozliczenia dotacji udzielonej dla   </w:t>
            </w:r>
          </w:p>
          <w:p w:rsidR="00AC5C17" w:rsidRPr="00604018" w:rsidRDefault="00AC5C17" w:rsidP="00DB41BF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8">
              <w:rPr>
                <w:rFonts w:ascii="Times New Roman" w:hAnsi="Times New Roman" w:cs="Times New Roman"/>
                <w:sz w:val="24"/>
                <w:szCs w:val="24"/>
              </w:rPr>
              <w:t xml:space="preserve">      Gminnej Biblioteki Publicznej za 2020 rok. </w:t>
            </w:r>
          </w:p>
          <w:p w:rsidR="000644A5" w:rsidRPr="00604018" w:rsidRDefault="000644A5" w:rsidP="00AC5C17">
            <w:pPr>
              <w:pStyle w:val="Akapitzlis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018">
              <w:rPr>
                <w:rFonts w:ascii="Times New Roman" w:hAnsi="Times New Roman" w:cs="Times New Roman"/>
                <w:sz w:val="24"/>
                <w:szCs w:val="24"/>
              </w:rPr>
              <w:t>Kontrola działu 757 – Obsługa długu publicznego.</w:t>
            </w:r>
          </w:p>
          <w:p w:rsidR="000644A5" w:rsidRPr="00DB08A4" w:rsidRDefault="00DB08A4" w:rsidP="00DB08A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018">
              <w:rPr>
                <w:rFonts w:ascii="Times New Roman" w:hAnsi="Times New Roman" w:cs="Times New Roman"/>
                <w:sz w:val="24"/>
                <w:szCs w:val="24"/>
              </w:rPr>
              <w:t>Kontrola budżetu w zakr</w:t>
            </w:r>
            <w:bookmarkStart w:id="0" w:name="_GoBack"/>
            <w:bookmarkEnd w:id="0"/>
            <w:r w:rsidRPr="00604018">
              <w:rPr>
                <w:rFonts w:ascii="Times New Roman" w:hAnsi="Times New Roman" w:cs="Times New Roman"/>
                <w:sz w:val="24"/>
                <w:szCs w:val="24"/>
              </w:rPr>
              <w:t>esie rocznych opłat eksploatacyjnych z których zwolniona jest spółka Stomed.</w:t>
            </w:r>
          </w:p>
        </w:tc>
        <w:tc>
          <w:tcPr>
            <w:tcW w:w="2126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  <w:tr w:rsidR="000644A5" w:rsidTr="000644A5">
        <w:trPr>
          <w:trHeight w:val="2599"/>
        </w:trPr>
        <w:tc>
          <w:tcPr>
            <w:tcW w:w="1668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kwartał: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kwiecień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maj</w:t>
            </w:r>
          </w:p>
          <w:p w:rsidR="000644A5" w:rsidRPr="000B2215" w:rsidRDefault="000644A5" w:rsidP="0006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czerwiec</w:t>
            </w:r>
          </w:p>
        </w:tc>
        <w:tc>
          <w:tcPr>
            <w:tcW w:w="5719" w:type="dxa"/>
            <w:vAlign w:val="center"/>
          </w:tcPr>
          <w:p w:rsidR="000644A5" w:rsidRPr="00721A77" w:rsidRDefault="000644A5" w:rsidP="00A347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644A5" w:rsidRDefault="000644A5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 zaopini</w:t>
            </w:r>
            <w:r w:rsidR="00766117">
              <w:rPr>
                <w:rFonts w:ascii="Times New Roman" w:hAnsi="Times New Roman" w:cs="Times New Roman"/>
                <w:sz w:val="24"/>
                <w:szCs w:val="24"/>
              </w:rPr>
              <w:t>owanie wykonania budżetu za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 Opinia komisji.</w:t>
            </w:r>
          </w:p>
          <w:p w:rsidR="000644A5" w:rsidRDefault="000644A5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Wystąpienie z wnioskiem do Rady Gminy o udzielenie lub nieudzielenie absolutorium Wójtowi Gminy.</w:t>
            </w:r>
          </w:p>
          <w:p w:rsidR="00547593" w:rsidRDefault="00547593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851 – Ochrona zdrowia.</w:t>
            </w:r>
          </w:p>
          <w:p w:rsidR="000644A5" w:rsidRPr="000644A5" w:rsidRDefault="000644A5" w:rsidP="00064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547593" w:rsidRPr="000B2215" w:rsidRDefault="00547593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Przedstawiciel GKRPA</w:t>
            </w:r>
          </w:p>
        </w:tc>
      </w:tr>
      <w:tr w:rsidR="000644A5" w:rsidTr="00212041">
        <w:trPr>
          <w:trHeight w:val="1860"/>
        </w:trPr>
        <w:tc>
          <w:tcPr>
            <w:tcW w:w="1668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kwartał: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lipiec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sierpień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wrzesień</w:t>
            </w:r>
          </w:p>
        </w:tc>
        <w:tc>
          <w:tcPr>
            <w:tcW w:w="5719" w:type="dxa"/>
            <w:vAlign w:val="center"/>
          </w:tcPr>
          <w:p w:rsidR="000644A5" w:rsidRDefault="000644A5" w:rsidP="00A34729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4A5" w:rsidRDefault="00721A77" w:rsidP="00A347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za</w:t>
            </w:r>
            <w:r w:rsidR="00766117">
              <w:rPr>
                <w:rFonts w:ascii="Times New Roman" w:hAnsi="Times New Roman" w:cs="Times New Roman"/>
                <w:sz w:val="24"/>
                <w:szCs w:val="24"/>
              </w:rPr>
              <w:t>dań inwestycyjnych gminy za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:rsidR="00AC5C17" w:rsidRDefault="00AC5C17" w:rsidP="00AC5C17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</w:t>
            </w:r>
            <w:r w:rsidRPr="00AC5C17">
              <w:rPr>
                <w:rFonts w:ascii="Times New Roman" w:hAnsi="Times New Roman" w:cs="Times New Roman"/>
                <w:sz w:val="24"/>
                <w:szCs w:val="24"/>
              </w:rPr>
              <w:t>754 – Bezpieczeństwo publiczn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</w:p>
          <w:p w:rsidR="00AC5C17" w:rsidRPr="00AC5C17" w:rsidRDefault="00AC5C17" w:rsidP="00AC5C17">
            <w:pPr>
              <w:pStyle w:val="Akapitzlis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ochrona </w:t>
            </w:r>
            <w:r w:rsidRPr="00AC5C17">
              <w:rPr>
                <w:rFonts w:ascii="Times New Roman" w:hAnsi="Times New Roman" w:cs="Times New Roman"/>
                <w:sz w:val="24"/>
                <w:szCs w:val="24"/>
              </w:rPr>
              <w:t>przeciwpożarowa</w:t>
            </w:r>
          </w:p>
          <w:p w:rsidR="000644A5" w:rsidRPr="000B2822" w:rsidRDefault="000644A5" w:rsidP="000B2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  <w:tr w:rsidR="000644A5" w:rsidTr="00212041">
        <w:trPr>
          <w:trHeight w:val="1890"/>
        </w:trPr>
        <w:tc>
          <w:tcPr>
            <w:tcW w:w="1668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 kwartał: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październik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listopad</w:t>
            </w:r>
          </w:p>
          <w:p w:rsidR="000644A5" w:rsidRPr="000B2215" w:rsidRDefault="000644A5" w:rsidP="0006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grudzień</w:t>
            </w:r>
          </w:p>
        </w:tc>
        <w:tc>
          <w:tcPr>
            <w:tcW w:w="5719" w:type="dxa"/>
            <w:vAlign w:val="center"/>
          </w:tcPr>
          <w:p w:rsidR="000644A5" w:rsidRPr="00721A77" w:rsidRDefault="000644A5" w:rsidP="00A347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644A5" w:rsidRDefault="000644A5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852  – Pomoc społeczna.</w:t>
            </w:r>
          </w:p>
          <w:p w:rsidR="000644A5" w:rsidRDefault="000644A5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801 – Oświata i wychowanie .</w:t>
            </w:r>
          </w:p>
          <w:p w:rsidR="000644A5" w:rsidRDefault="000644A5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Kontrola działu 700 – Gospodarka mieszkaniowa.</w:t>
            </w:r>
          </w:p>
          <w:p w:rsidR="000644A5" w:rsidRPr="000644A5" w:rsidRDefault="000644A5" w:rsidP="000644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0644A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0644A5" w:rsidRPr="000B2215" w:rsidRDefault="000644A5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</w:tbl>
    <w:p w:rsidR="000644A5" w:rsidRPr="000644A5" w:rsidRDefault="000644A5">
      <w:pPr>
        <w:rPr>
          <w:rFonts w:ascii="Times New Roman" w:hAnsi="Times New Roman" w:cs="Times New Roman"/>
          <w:b/>
          <w:sz w:val="24"/>
          <w:szCs w:val="24"/>
        </w:rPr>
      </w:pPr>
    </w:p>
    <w:sectPr w:rsidR="000644A5" w:rsidRPr="000644A5" w:rsidSect="00721A7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4B6" w:rsidRDefault="004B24B6" w:rsidP="000644A5">
      <w:pPr>
        <w:spacing w:after="0" w:line="240" w:lineRule="auto"/>
      </w:pPr>
      <w:r>
        <w:separator/>
      </w:r>
    </w:p>
  </w:endnote>
  <w:endnote w:type="continuationSeparator" w:id="0">
    <w:p w:rsidR="004B24B6" w:rsidRDefault="004B24B6" w:rsidP="0006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4B6" w:rsidRDefault="004B24B6" w:rsidP="000644A5">
      <w:pPr>
        <w:spacing w:after="0" w:line="240" w:lineRule="auto"/>
      </w:pPr>
      <w:r>
        <w:separator/>
      </w:r>
    </w:p>
  </w:footnote>
  <w:footnote w:type="continuationSeparator" w:id="0">
    <w:p w:rsidR="004B24B6" w:rsidRDefault="004B24B6" w:rsidP="00064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6D4"/>
    <w:multiLevelType w:val="hybridMultilevel"/>
    <w:tmpl w:val="4CFC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4F5A"/>
    <w:multiLevelType w:val="hybridMultilevel"/>
    <w:tmpl w:val="4342B3BE"/>
    <w:lvl w:ilvl="0" w:tplc="375C1A2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21B0B"/>
    <w:multiLevelType w:val="hybridMultilevel"/>
    <w:tmpl w:val="4CFC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27D3F"/>
    <w:multiLevelType w:val="hybridMultilevel"/>
    <w:tmpl w:val="1232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82438"/>
    <w:multiLevelType w:val="hybridMultilevel"/>
    <w:tmpl w:val="1232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E61B2"/>
    <w:multiLevelType w:val="hybridMultilevel"/>
    <w:tmpl w:val="4CFCD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12F7D"/>
    <w:multiLevelType w:val="hybridMultilevel"/>
    <w:tmpl w:val="F152596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A5"/>
    <w:rsid w:val="000644A5"/>
    <w:rsid w:val="000B2822"/>
    <w:rsid w:val="001125E3"/>
    <w:rsid w:val="00212041"/>
    <w:rsid w:val="0022389E"/>
    <w:rsid w:val="002F34A4"/>
    <w:rsid w:val="00424E58"/>
    <w:rsid w:val="004B24B6"/>
    <w:rsid w:val="00547593"/>
    <w:rsid w:val="00604018"/>
    <w:rsid w:val="006319FC"/>
    <w:rsid w:val="00721A77"/>
    <w:rsid w:val="00761D2E"/>
    <w:rsid w:val="00766117"/>
    <w:rsid w:val="008A71A6"/>
    <w:rsid w:val="00A34500"/>
    <w:rsid w:val="00AC5C17"/>
    <w:rsid w:val="00AD21B0"/>
    <w:rsid w:val="00AE551B"/>
    <w:rsid w:val="00AF7927"/>
    <w:rsid w:val="00B826D8"/>
    <w:rsid w:val="00C13F02"/>
    <w:rsid w:val="00D8799D"/>
    <w:rsid w:val="00DB08A4"/>
    <w:rsid w:val="00DB41BF"/>
    <w:rsid w:val="00E8511C"/>
    <w:rsid w:val="00FB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F09DF-18E0-4148-900E-2D4918B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4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4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44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4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4A5"/>
  </w:style>
  <w:style w:type="paragraph" w:styleId="Stopka">
    <w:name w:val="footer"/>
    <w:basedOn w:val="Normalny"/>
    <w:link w:val="StopkaZnak"/>
    <w:uiPriority w:val="99"/>
    <w:unhideWhenUsed/>
    <w:rsid w:val="00064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4A5"/>
  </w:style>
  <w:style w:type="paragraph" w:styleId="Tekstdymka">
    <w:name w:val="Balloon Text"/>
    <w:basedOn w:val="Normalny"/>
    <w:link w:val="TekstdymkaZnak"/>
    <w:uiPriority w:val="99"/>
    <w:semiHidden/>
    <w:unhideWhenUsed/>
    <w:rsid w:val="0006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2021-01-29T07:17:00Z</cp:lastPrinted>
  <dcterms:created xsi:type="dcterms:W3CDTF">2021-01-29T07:20:00Z</dcterms:created>
  <dcterms:modified xsi:type="dcterms:W3CDTF">2021-01-29T07:20:00Z</dcterms:modified>
</cp:coreProperties>
</file>